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34EE" w:rsidRDefault="00D534EE" w:rsidP="00D534EE">
      <w:pPr>
        <w:spacing w:after="0"/>
        <w:ind w:firstLine="720"/>
        <w:rPr>
          <w:rFonts w:ascii="Times New Roman" w:hAnsi="Times New Roman" w:cs="Times New Roman"/>
          <w:sz w:val="24"/>
          <w:szCs w:val="24"/>
        </w:rPr>
      </w:pPr>
      <w:r>
        <w:rPr>
          <w:rFonts w:ascii="Times New Roman" w:hAnsi="Times New Roman" w:cs="Times New Roman"/>
          <w:sz w:val="24"/>
          <w:szCs w:val="24"/>
        </w:rPr>
        <w:t xml:space="preserve">Bamboo has been used structurally for thousands of years. Recently, structural bamboo products analogous to wood products have become of interest both commercially and academically. </w:t>
      </w:r>
      <w:r w:rsidRPr="000E4D14">
        <w:rPr>
          <w:rFonts w:ascii="Times New Roman" w:hAnsi="Times New Roman" w:cs="Times New Roman"/>
          <w:sz w:val="24"/>
          <w:szCs w:val="24"/>
        </w:rPr>
        <w:t xml:space="preserve">This file contains original experimental </w:t>
      </w:r>
      <w:r>
        <w:rPr>
          <w:rFonts w:ascii="Times New Roman" w:hAnsi="Times New Roman" w:cs="Times New Roman"/>
          <w:sz w:val="24"/>
          <w:szCs w:val="24"/>
        </w:rPr>
        <w:t>results</w:t>
      </w:r>
      <w:r w:rsidRPr="000E4D14">
        <w:rPr>
          <w:rFonts w:ascii="Times New Roman" w:hAnsi="Times New Roman" w:cs="Times New Roman"/>
          <w:sz w:val="24"/>
          <w:szCs w:val="24"/>
        </w:rPr>
        <w:t xml:space="preserve"> of </w:t>
      </w:r>
      <w:r>
        <w:rPr>
          <w:rFonts w:ascii="Times New Roman" w:hAnsi="Times New Roman" w:cs="Times New Roman"/>
          <w:sz w:val="24"/>
          <w:szCs w:val="24"/>
        </w:rPr>
        <w:t xml:space="preserve">an investigation of </w:t>
      </w:r>
      <w:r w:rsidRPr="000E4D14">
        <w:rPr>
          <w:rFonts w:ascii="Times New Roman" w:hAnsi="Times New Roman" w:cs="Times New Roman"/>
          <w:sz w:val="24"/>
          <w:szCs w:val="24"/>
        </w:rPr>
        <w:t xml:space="preserve">both the microstructure and mechanical properties of </w:t>
      </w:r>
      <w:r>
        <w:rPr>
          <w:rFonts w:ascii="Times New Roman" w:hAnsi="Times New Roman" w:cs="Times New Roman"/>
          <w:sz w:val="24"/>
          <w:szCs w:val="24"/>
        </w:rPr>
        <w:t xml:space="preserve">natural </w:t>
      </w:r>
      <w:proofErr w:type="spellStart"/>
      <w:r w:rsidRPr="000E4D14">
        <w:rPr>
          <w:rFonts w:ascii="Times New Roman" w:hAnsi="Times New Roman" w:cs="Times New Roman"/>
          <w:sz w:val="24"/>
          <w:szCs w:val="24"/>
        </w:rPr>
        <w:t>Moso</w:t>
      </w:r>
      <w:proofErr w:type="spellEnd"/>
      <w:r w:rsidRPr="000E4D14">
        <w:rPr>
          <w:rFonts w:ascii="Times New Roman" w:hAnsi="Times New Roman" w:cs="Times New Roman"/>
          <w:sz w:val="24"/>
          <w:szCs w:val="24"/>
        </w:rPr>
        <w:t xml:space="preserve"> bamboo (</w:t>
      </w:r>
      <w:proofErr w:type="spellStart"/>
      <w:r w:rsidRPr="000E4D14">
        <w:rPr>
          <w:rFonts w:ascii="Times New Roman" w:hAnsi="Times New Roman" w:cs="Times New Roman"/>
          <w:i/>
          <w:sz w:val="24"/>
          <w:szCs w:val="24"/>
        </w:rPr>
        <w:t>Phyllostachys</w:t>
      </w:r>
      <w:proofErr w:type="spellEnd"/>
      <w:r w:rsidRPr="000E4D14">
        <w:rPr>
          <w:rFonts w:ascii="Times New Roman" w:hAnsi="Times New Roman" w:cs="Times New Roman"/>
          <w:i/>
          <w:sz w:val="24"/>
          <w:szCs w:val="24"/>
        </w:rPr>
        <w:t xml:space="preserve"> </w:t>
      </w:r>
      <w:proofErr w:type="spellStart"/>
      <w:r w:rsidRPr="000E4D14">
        <w:rPr>
          <w:rFonts w:ascii="Times New Roman" w:hAnsi="Times New Roman" w:cs="Times New Roman"/>
          <w:i/>
          <w:sz w:val="24"/>
          <w:szCs w:val="24"/>
        </w:rPr>
        <w:t>pubescens</w:t>
      </w:r>
      <w:proofErr w:type="spellEnd"/>
      <w:r w:rsidRPr="000E4D14">
        <w:rPr>
          <w:rFonts w:ascii="Times New Roman" w:hAnsi="Times New Roman" w:cs="Times New Roman"/>
          <w:sz w:val="24"/>
          <w:szCs w:val="24"/>
        </w:rPr>
        <w:t xml:space="preserve">). </w:t>
      </w:r>
      <w:r>
        <w:rPr>
          <w:rFonts w:ascii="Times New Roman" w:hAnsi="Times New Roman" w:cs="Times New Roman"/>
          <w:sz w:val="24"/>
          <w:szCs w:val="24"/>
        </w:rPr>
        <w:t>One of the primary aims of the investigation is to contribute data and knowledge in order to facilitate the design of products and structures with bamboo. The authors of the dataset hope making the data availabl</w:t>
      </w:r>
      <w:bookmarkStart w:id="0" w:name="_GoBack"/>
      <w:bookmarkEnd w:id="0"/>
      <w:r>
        <w:rPr>
          <w:rFonts w:ascii="Times New Roman" w:hAnsi="Times New Roman" w:cs="Times New Roman"/>
          <w:sz w:val="24"/>
          <w:szCs w:val="24"/>
        </w:rPr>
        <w:t xml:space="preserve">e allows for easy comparison and combination with others’ results, thusly furthering this goal. </w:t>
      </w:r>
      <w:r w:rsidRPr="000E4D14">
        <w:rPr>
          <w:rFonts w:ascii="Times New Roman" w:hAnsi="Times New Roman" w:cs="Times New Roman"/>
          <w:sz w:val="24"/>
          <w:szCs w:val="24"/>
        </w:rPr>
        <w:t xml:space="preserve">The raw experimental data contained in this file is the dataset presented in the article “The Structure and Mechanics of </w:t>
      </w:r>
      <w:proofErr w:type="spellStart"/>
      <w:r w:rsidRPr="000E4D14">
        <w:rPr>
          <w:rFonts w:ascii="Times New Roman" w:hAnsi="Times New Roman" w:cs="Times New Roman"/>
          <w:sz w:val="24"/>
          <w:szCs w:val="24"/>
        </w:rPr>
        <w:t>Moso</w:t>
      </w:r>
      <w:proofErr w:type="spellEnd"/>
      <w:r w:rsidRPr="000E4D14">
        <w:rPr>
          <w:rFonts w:ascii="Times New Roman" w:hAnsi="Times New Roman" w:cs="Times New Roman"/>
          <w:sz w:val="24"/>
          <w:szCs w:val="24"/>
        </w:rPr>
        <w:t xml:space="preserve"> Bamboo Material” in </w:t>
      </w:r>
      <w:r w:rsidRPr="000E4D14">
        <w:rPr>
          <w:rFonts w:ascii="Times New Roman" w:hAnsi="Times New Roman" w:cs="Times New Roman"/>
          <w:i/>
          <w:sz w:val="24"/>
          <w:szCs w:val="24"/>
        </w:rPr>
        <w:t>Journal of the Royal Society Interface</w:t>
      </w:r>
      <w:r>
        <w:rPr>
          <w:rFonts w:ascii="Times New Roman" w:hAnsi="Times New Roman" w:cs="Times New Roman"/>
          <w:sz w:val="24"/>
          <w:szCs w:val="24"/>
        </w:rPr>
        <w:t xml:space="preserve">, with which the dataset shares a name. </w:t>
      </w:r>
      <w:r w:rsidRPr="000E4D14">
        <w:rPr>
          <w:rFonts w:ascii="Times New Roman" w:hAnsi="Times New Roman" w:cs="Times New Roman"/>
          <w:sz w:val="24"/>
          <w:szCs w:val="24"/>
        </w:rPr>
        <w:t xml:space="preserve"> </w:t>
      </w:r>
      <w:r>
        <w:rPr>
          <w:rFonts w:ascii="Times New Roman" w:hAnsi="Times New Roman" w:cs="Times New Roman"/>
          <w:sz w:val="24"/>
          <w:szCs w:val="24"/>
        </w:rPr>
        <w:t>The data is also used in</w:t>
      </w:r>
      <w:r w:rsidRPr="000E4D14">
        <w:rPr>
          <w:rFonts w:ascii="Times New Roman" w:hAnsi="Times New Roman" w:cs="Times New Roman"/>
          <w:sz w:val="24"/>
          <w:szCs w:val="24"/>
        </w:rPr>
        <w:t xml:space="preserve"> “Understanding the Structural Properties of </w:t>
      </w:r>
      <w:proofErr w:type="spellStart"/>
      <w:r w:rsidRPr="000E4D14">
        <w:rPr>
          <w:rFonts w:ascii="Times New Roman" w:hAnsi="Times New Roman" w:cs="Times New Roman"/>
          <w:sz w:val="24"/>
          <w:szCs w:val="24"/>
        </w:rPr>
        <w:t>Moso</w:t>
      </w:r>
      <w:proofErr w:type="spellEnd"/>
      <w:r w:rsidRPr="000E4D14">
        <w:rPr>
          <w:rFonts w:ascii="Times New Roman" w:hAnsi="Times New Roman" w:cs="Times New Roman"/>
          <w:sz w:val="24"/>
          <w:szCs w:val="24"/>
        </w:rPr>
        <w:t xml:space="preserve"> Bamboo to Engineer Sustainable Structural Bamboo Products” in the </w:t>
      </w:r>
      <w:r w:rsidRPr="000E4D14">
        <w:rPr>
          <w:rFonts w:ascii="Times New Roman" w:hAnsi="Times New Roman" w:cs="Times New Roman"/>
          <w:i/>
          <w:sz w:val="24"/>
          <w:szCs w:val="24"/>
        </w:rPr>
        <w:t>2014 World Conference Engineering Timber Engineering Proceedings</w:t>
      </w:r>
      <w:r>
        <w:rPr>
          <w:rFonts w:ascii="Times New Roman" w:hAnsi="Times New Roman" w:cs="Times New Roman"/>
          <w:sz w:val="24"/>
          <w:szCs w:val="24"/>
        </w:rPr>
        <w:t>.</w:t>
      </w:r>
    </w:p>
    <w:p w:rsidR="00E77C65" w:rsidRDefault="00D534EE" w:rsidP="00D534EE">
      <w:pPr>
        <w:spacing w:after="0"/>
        <w:rPr>
          <w:rFonts w:ascii="Times New Roman" w:hAnsi="Times New Roman" w:cs="Times New Roman"/>
          <w:sz w:val="24"/>
          <w:szCs w:val="24"/>
        </w:rPr>
      </w:pPr>
      <w:r>
        <w:rPr>
          <w:rFonts w:ascii="Times New Roman" w:hAnsi="Times New Roman" w:cs="Times New Roman"/>
          <w:sz w:val="24"/>
          <w:szCs w:val="24"/>
        </w:rPr>
        <w:t>Bamboo is known to have</w:t>
      </w:r>
      <w:r w:rsidRPr="000E4D14">
        <w:rPr>
          <w:rFonts w:ascii="Times New Roman" w:hAnsi="Times New Roman" w:cs="Times New Roman"/>
          <w:sz w:val="24"/>
          <w:szCs w:val="24"/>
        </w:rPr>
        <w:t xml:space="preserve"> radial and longitudinal density gradients in </w:t>
      </w:r>
      <w:r>
        <w:rPr>
          <w:rFonts w:ascii="Times New Roman" w:hAnsi="Times New Roman" w:cs="Times New Roman"/>
          <w:sz w:val="24"/>
          <w:szCs w:val="24"/>
        </w:rPr>
        <w:t xml:space="preserve">the tissue. </w:t>
      </w:r>
    </w:p>
    <w:p w:rsidR="00573DD1" w:rsidRDefault="00D534EE" w:rsidP="00E77C65">
      <w:pPr>
        <w:spacing w:after="0"/>
        <w:ind w:firstLine="720"/>
        <w:rPr>
          <w:rFonts w:ascii="Times New Roman" w:hAnsi="Times New Roman"/>
          <w:sz w:val="24"/>
          <w:szCs w:val="24"/>
        </w:rPr>
      </w:pPr>
      <w:r>
        <w:rPr>
          <w:rFonts w:ascii="Times New Roman" w:hAnsi="Times New Roman" w:cs="Times New Roman"/>
          <w:sz w:val="24"/>
          <w:szCs w:val="24"/>
        </w:rPr>
        <w:t xml:space="preserve">In this study, the microstructural and mechanical aspects of these gradients are the primary focus. Internodes from a single culm of </w:t>
      </w:r>
      <w:proofErr w:type="spellStart"/>
      <w:r>
        <w:rPr>
          <w:rFonts w:ascii="Times New Roman" w:hAnsi="Times New Roman" w:cs="Times New Roman"/>
          <w:sz w:val="24"/>
          <w:szCs w:val="24"/>
        </w:rPr>
        <w:t>Moso</w:t>
      </w:r>
      <w:proofErr w:type="spellEnd"/>
      <w:r>
        <w:rPr>
          <w:rFonts w:ascii="Times New Roman" w:hAnsi="Times New Roman" w:cs="Times New Roman"/>
          <w:sz w:val="24"/>
          <w:szCs w:val="24"/>
        </w:rPr>
        <w:t xml:space="preserve"> bamboo, obtained from </w:t>
      </w:r>
      <w:r w:rsidRPr="00915106">
        <w:rPr>
          <w:rFonts w:ascii="Times New Roman" w:hAnsi="Times New Roman"/>
          <w:sz w:val="24"/>
          <w:szCs w:val="24"/>
        </w:rPr>
        <w:t>Bamboo Craftsman Company (Portland, Oregon)</w:t>
      </w:r>
      <w:r>
        <w:rPr>
          <w:rFonts w:ascii="Times New Roman" w:hAnsi="Times New Roman"/>
          <w:sz w:val="24"/>
          <w:szCs w:val="24"/>
        </w:rPr>
        <w:t>, are used</w:t>
      </w:r>
      <w:r w:rsidRPr="00915106">
        <w:rPr>
          <w:rFonts w:ascii="Times New Roman" w:hAnsi="Times New Roman"/>
          <w:sz w:val="24"/>
          <w:szCs w:val="24"/>
        </w:rPr>
        <w:t xml:space="preserve">.  </w:t>
      </w:r>
      <w:r>
        <w:rPr>
          <w:rFonts w:ascii="Times New Roman" w:hAnsi="Times New Roman" w:cs="Times New Roman"/>
          <w:sz w:val="24"/>
          <w:szCs w:val="24"/>
        </w:rPr>
        <w:t xml:space="preserve">Microstructural images obtained with scanning electron microscopy (SEM) are used to determine volume fractions and solid fractions of the parenchyma and vascular bundles. These images are given in this dataset. The mechanical properties </w:t>
      </w:r>
      <w:r w:rsidRPr="00915106">
        <w:rPr>
          <w:rFonts w:ascii="Times New Roman" w:hAnsi="Times New Roman"/>
          <w:sz w:val="24"/>
          <w:szCs w:val="24"/>
        </w:rPr>
        <w:t>measure</w:t>
      </w:r>
      <w:r>
        <w:rPr>
          <w:rFonts w:ascii="Times New Roman" w:hAnsi="Times New Roman"/>
          <w:sz w:val="24"/>
          <w:szCs w:val="24"/>
        </w:rPr>
        <w:t>d are:</w:t>
      </w:r>
      <w:r w:rsidRPr="00915106">
        <w:rPr>
          <w:rFonts w:ascii="Times New Roman" w:hAnsi="Times New Roman"/>
          <w:sz w:val="24"/>
          <w:szCs w:val="24"/>
        </w:rPr>
        <w:t xml:space="preserve"> the axial Young's modulus in bending, axial modulus of rupture (in bending), axial compressive strength, and radial </w:t>
      </w:r>
      <w:r>
        <w:rPr>
          <w:rFonts w:ascii="Times New Roman" w:hAnsi="Times New Roman"/>
          <w:sz w:val="24"/>
          <w:szCs w:val="24"/>
        </w:rPr>
        <w:t>and tangential</w:t>
      </w:r>
      <w:r w:rsidRPr="00915106">
        <w:rPr>
          <w:rFonts w:ascii="Times New Roman" w:hAnsi="Times New Roman"/>
          <w:sz w:val="24"/>
          <w:szCs w:val="24"/>
        </w:rPr>
        <w:t xml:space="preserve"> compressive strengths.</w:t>
      </w:r>
      <w:r>
        <w:rPr>
          <w:rFonts w:ascii="Times New Roman" w:hAnsi="Times New Roman"/>
          <w:sz w:val="24"/>
          <w:szCs w:val="24"/>
        </w:rPr>
        <w:t xml:space="preserve"> Small mechanical test specimens (for every test type) are cut at different longitudinal (internodes) and radial positions to assess the gradients</w:t>
      </w:r>
      <w:r w:rsidR="00E77C65">
        <w:rPr>
          <w:rFonts w:ascii="Times New Roman" w:hAnsi="Times New Roman"/>
          <w:sz w:val="24"/>
          <w:szCs w:val="24"/>
        </w:rPr>
        <w:t>’</w:t>
      </w:r>
      <w:r>
        <w:rPr>
          <w:rFonts w:ascii="Times New Roman" w:hAnsi="Times New Roman"/>
          <w:sz w:val="24"/>
          <w:szCs w:val="24"/>
        </w:rPr>
        <w:t xml:space="preserve"> effects on mechanical properties. Raw data from these tests with dimensions, as well as density-property summary files are given in this file. Several readme files are present within the file to explain the structure and organization of the file.    </w:t>
      </w:r>
      <w:r w:rsidRPr="00915106">
        <w:rPr>
          <w:rFonts w:ascii="Times New Roman" w:hAnsi="Times New Roman"/>
          <w:sz w:val="24"/>
          <w:szCs w:val="24"/>
        </w:rPr>
        <w:t xml:space="preserve"> </w:t>
      </w:r>
      <w:r>
        <w:rPr>
          <w:rFonts w:ascii="Times New Roman" w:hAnsi="Times New Roman" w:cs="Times New Roman"/>
          <w:sz w:val="24"/>
          <w:szCs w:val="24"/>
        </w:rPr>
        <w:t xml:space="preserve">     </w:t>
      </w:r>
    </w:p>
    <w:p w:rsidR="00573DD1" w:rsidRDefault="00573DD1" w:rsidP="00573DD1">
      <w:pPr>
        <w:spacing w:after="0"/>
        <w:rPr>
          <w:rFonts w:ascii="Times New Roman" w:hAnsi="Times New Roman"/>
          <w:sz w:val="24"/>
          <w:szCs w:val="24"/>
        </w:rPr>
      </w:pPr>
    </w:p>
    <w:p w:rsidR="000E4D14" w:rsidRPr="000E4D14" w:rsidRDefault="00573DD1" w:rsidP="00573DD1">
      <w:pPr>
        <w:spacing w:after="0"/>
        <w:rPr>
          <w:rFonts w:ascii="Times New Roman" w:hAnsi="Times New Roman" w:cs="Times New Roman"/>
          <w:sz w:val="24"/>
          <w:szCs w:val="24"/>
        </w:rPr>
      </w:pPr>
      <w:r>
        <w:rPr>
          <w:rFonts w:ascii="Times New Roman" w:hAnsi="Times New Roman"/>
          <w:sz w:val="24"/>
          <w:szCs w:val="24"/>
        </w:rPr>
        <w:t>Contact: pdixon7@mit.edu</w:t>
      </w:r>
      <w:r w:rsidR="0073251A" w:rsidRPr="00915106">
        <w:rPr>
          <w:rFonts w:ascii="Times New Roman" w:hAnsi="Times New Roman"/>
          <w:sz w:val="24"/>
          <w:szCs w:val="24"/>
        </w:rPr>
        <w:t xml:space="preserve"> </w:t>
      </w:r>
      <w:r w:rsidR="0073251A">
        <w:rPr>
          <w:rFonts w:ascii="Times New Roman" w:hAnsi="Times New Roman" w:cs="Times New Roman"/>
          <w:sz w:val="24"/>
          <w:szCs w:val="24"/>
        </w:rPr>
        <w:t xml:space="preserve">    </w:t>
      </w:r>
      <w:r w:rsidR="005622AC">
        <w:rPr>
          <w:rFonts w:ascii="Times New Roman" w:hAnsi="Times New Roman" w:cs="Times New Roman"/>
          <w:sz w:val="24"/>
          <w:szCs w:val="24"/>
        </w:rPr>
        <w:t xml:space="preserve"> </w:t>
      </w:r>
    </w:p>
    <w:p w:rsidR="005B40C3" w:rsidRPr="00EB10BD" w:rsidRDefault="00EB10BD" w:rsidP="00EB10BD">
      <w:pPr>
        <w:ind w:firstLine="720"/>
      </w:pPr>
      <w:r>
        <w:rPr>
          <w:rFonts w:ascii="Times New Roman" w:hAnsi="Times New Roman"/>
          <w:sz w:val="24"/>
          <w:szCs w:val="24"/>
        </w:rPr>
        <w:t xml:space="preserve">   </w:t>
      </w:r>
    </w:p>
    <w:sectPr w:rsidR="005B40C3" w:rsidRPr="00EB10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824"/>
    <w:rsid w:val="00087986"/>
    <w:rsid w:val="000E4D14"/>
    <w:rsid w:val="001948B2"/>
    <w:rsid w:val="002F50FC"/>
    <w:rsid w:val="003C5824"/>
    <w:rsid w:val="004B0A08"/>
    <w:rsid w:val="005622AC"/>
    <w:rsid w:val="00573DD1"/>
    <w:rsid w:val="005B40C3"/>
    <w:rsid w:val="0073251A"/>
    <w:rsid w:val="00767C4B"/>
    <w:rsid w:val="00D534EE"/>
    <w:rsid w:val="00E77C65"/>
    <w:rsid w:val="00EB10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Pages>
  <Words>333</Words>
  <Characters>1902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8</cp:revision>
  <dcterms:created xsi:type="dcterms:W3CDTF">2014-07-21T12:41:00Z</dcterms:created>
  <dcterms:modified xsi:type="dcterms:W3CDTF">2014-07-22T12:58:00Z</dcterms:modified>
</cp:coreProperties>
</file>